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D41E5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D41E5" w:rsidRPr="00070DB5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D41E5" w:rsidRPr="00070DB5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D41E5" w:rsidRPr="00070DB5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D41E5" w:rsidRPr="00070DB5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D41E5" w:rsidRPr="00070DB5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D41E5" w:rsidRPr="00070DB5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М 10х200см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М 10х200см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Т 10х200см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Т 10х200см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1х500 ткань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1х500 ткань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полимерный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полимерный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ткань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ткань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2 300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полимерный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полимерный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ткань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ткань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полимерный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полимерный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 ткань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 ткань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D41E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 бумага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 бумага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4х10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4х10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2,5х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2,5х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ПЕРЦОВЫЙ набор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ПЕРЦОВЫЙ набор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750 000</w:t>
            </w:r>
          </w:p>
        </w:tc>
      </w:tr>
      <w:tr w:rsidR="000D41E5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 с изопропиловым спиртом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 с изопропиловым спиртом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0D41E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50ммх75мм №160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50ммх75мм №160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1E5" w:rsidRPr="0087487D" w:rsidRDefault="000D41E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0D41E5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2015-12-16T11:25:00Z</dcterms:modified>
</cp:coreProperties>
</file>